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社会保険の加入対象拡大に関するご案内（従業員向け説明文書ひな形）</w:t>
      </w:r>
    </w:p>
    <w:p/>
    <w:p>
      <w:pPr>
        <w:jc w:val="right"/>
      </w:pPr>
      <w:r>
        <w:t>＿＿＿＿年＿＿月＿＿日</w:t>
      </w:r>
    </w:p>
    <w:p>
      <w:r>
        <w:t>パートタイマー・アルバイトの皆さまへ</w:t>
      </w:r>
    </w:p>
    <w:p>
      <w:pPr>
        <w:jc w:val="right"/>
      </w:pPr>
      <w:r>
        <w:t>＿＿＿＿＿＿＿＿＿＿（会社名）</w:t>
      </w:r>
    </w:p>
    <w:p/>
    <w:p>
      <w:r>
        <w:t>平素より業務にご尽力いただき、ありがとうございます。法改正により、当社で働く短時間労働者の皆さまのうち一定の条件を満たす方について、厚生年金保険・健康保険（社会保険）への加入対象が広がることとなりました。内容をご確認のうえ、ご不明な点は下記の担当までお問い合わせください。</w:t>
      </w:r>
    </w:p>
    <w:p/>
    <w:p>
      <w:r>
        <w:rPr>
          <w:b/>
        </w:rPr>
        <w:t>1. 加入の対象となる方</w:t>
      </w:r>
    </w:p>
    <w:p>
      <w:r>
        <w:t>週の所定労働時間が20時間以上であることなど、法令で定められた要件を満たす方が対象です（学生は除きます）。対象となる時期は、会社の従業員数の区分に応じて段階的に広がります。</w:t>
      </w:r>
    </w:p>
    <w:p>
      <w:r>
        <w:rPr>
          <w:b/>
        </w:rPr>
        <w:t>2. 当社での適用開始時期</w:t>
      </w:r>
    </w:p>
    <w:p>
      <w:r>
        <w:t>当社は＿＿＿＿年＿＿月＿＿日から対象となります。対象となる方には、個別に加入手続きのご案内をいたします。</w:t>
      </w:r>
    </w:p>
    <w:p>
      <w:r>
        <w:rPr>
          <w:b/>
        </w:rPr>
        <w:t>3. 社会保険に加入するとどうなるか</w:t>
      </w:r>
    </w:p>
    <w:p>
      <w:r>
        <w:t>・将来受け取る年金が増えます（厚生年金の上乗せ）。</w:t>
      </w:r>
    </w:p>
    <w:p>
      <w:r>
        <w:t>・病気やケガで働けないときの傷病手当金、出産手当金などが受けられます。</w:t>
      </w:r>
    </w:p>
    <w:p>
      <w:r>
        <w:t>・保険料は会社と皆さまで折半して負担します。手取り額が変わるため、事前に試算をご確認ください。</w:t>
      </w:r>
    </w:p>
    <w:p>
      <w:r>
        <w:rPr>
          <w:b/>
        </w:rPr>
        <w:t>4. 保険料の負担を軽くする特例について</w:t>
      </w:r>
    </w:p>
    <w:p>
      <w:r>
        <w:t>新たに加入対象となる方については、一定期間、会社が保険料を多めに負担することで本人負担を軽くする特例が設けられています。この特例を利用しても、将来受け取る年金額が減ることはありません。当社での取扱いは＿＿＿＿＿＿＿＿＿＿とします。</w:t>
      </w:r>
    </w:p>
    <w:p>
      <w:r>
        <w:rPr>
          <w:b/>
        </w:rPr>
        <w:t>5. 個別のご相談</w:t>
      </w:r>
    </w:p>
    <w:p>
      <w:r>
        <w:t>手取り額の変化や扶養の取扱いについては、個別にご相談を承ります。下記までお申し出ください。</w:t>
      </w:r>
    </w:p>
    <w:p/>
    <w:p>
      <w:r>
        <w:t>＜お問い合わせ先＞　＿＿＿＿＿＿部　＿＿＿＿＿＿（内線＿＿＿＿／メール＿＿＿＿＿＿）</w:t>
      </w:r>
    </w:p>
    <w:p/>
    <w:p>
      <w:r>
        <w:rPr>
          <w:color w:val="64748B"/>
          <w:sz w:val="18"/>
        </w:rPr>
        <w:t>※ 本ひな形は参考例です。適用開始時期・特例の取扱いは自社の状況に合わせて記載してください。個別の取扱いは社会保険労務士等の専門家にご確認ください。</w:t>
      </w:r>
    </w:p>
    <w:p>
      <w:r>
        <w:rPr>
          <w:color w:val="64748B"/>
          <w:sz w:val="18"/>
        </w:rPr>
        <w:t>作成：イザークコンサルティング株式会社／ezark-tax-accounting.com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游明朝" w:hAnsi="游明朝"/>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